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9CFE3" w14:textId="77777777" w:rsidR="00700C7C" w:rsidRPr="00B749B0" w:rsidRDefault="00700C7C" w:rsidP="002A410C">
      <w:pPr>
        <w:pStyle w:val="Heading1"/>
        <w:rPr>
          <w:rFonts w:ascii="Montserrat" w:hAnsi="Montserrat"/>
          <w:b/>
          <w:bCs/>
          <w:color w:val="004F99"/>
        </w:rPr>
      </w:pPr>
      <w:bookmarkStart w:id="0" w:name="_Toc68786193"/>
      <w:r w:rsidRPr="00B749B0">
        <w:rPr>
          <w:rFonts w:ascii="Montserrat" w:hAnsi="Montserrat"/>
          <w:b/>
          <w:bCs/>
          <w:color w:val="004F99"/>
        </w:rPr>
        <w:t>TDM Quarterly Progress Report</w:t>
      </w:r>
    </w:p>
    <w:bookmarkEnd w:id="0"/>
    <w:p w14:paraId="268EC44C" w14:textId="77777777" w:rsidR="00F37F84" w:rsidRPr="00B749B0" w:rsidRDefault="00F37F84" w:rsidP="00F37F84">
      <w:pPr>
        <w:rPr>
          <w:rFonts w:ascii="Montserrat" w:hAnsi="Montserrat"/>
        </w:rPr>
      </w:pPr>
    </w:p>
    <w:p w14:paraId="4713E949" w14:textId="1AACF17A" w:rsidR="00CC6685" w:rsidRPr="00B749B0" w:rsidRDefault="00CC6685" w:rsidP="00D21A51">
      <w:pPr>
        <w:spacing w:line="480" w:lineRule="auto"/>
        <w:rPr>
          <w:rFonts w:ascii="Montserrat" w:hAnsi="Montserrat"/>
          <w:sz w:val="22"/>
          <w:szCs w:val="22"/>
        </w:rPr>
      </w:pPr>
      <w:r w:rsidRPr="00B749B0">
        <w:rPr>
          <w:rFonts w:ascii="Montserrat" w:hAnsi="Montserrat"/>
          <w:sz w:val="22"/>
          <w:szCs w:val="22"/>
        </w:rPr>
        <w:t>TDM Program Name:</w:t>
      </w:r>
    </w:p>
    <w:p w14:paraId="14FBD727" w14:textId="69FB024A" w:rsidR="00AD1275" w:rsidRPr="00B749B0" w:rsidRDefault="00AD1275" w:rsidP="006C320A">
      <w:pPr>
        <w:spacing w:line="480" w:lineRule="auto"/>
        <w:rPr>
          <w:rFonts w:ascii="Montserrat" w:hAnsi="Montserrat"/>
          <w:sz w:val="22"/>
          <w:szCs w:val="22"/>
        </w:rPr>
      </w:pPr>
      <w:r w:rsidRPr="00B749B0">
        <w:rPr>
          <w:rFonts w:ascii="Montserrat" w:hAnsi="Montserrat"/>
          <w:sz w:val="22"/>
          <w:szCs w:val="22"/>
        </w:rPr>
        <w:t>Travel Options Coordinator:</w:t>
      </w:r>
    </w:p>
    <w:p w14:paraId="67E02B5A" w14:textId="1DB48EAC" w:rsidR="00700C7C" w:rsidRPr="00B749B0" w:rsidRDefault="00700C7C" w:rsidP="006C320A">
      <w:pPr>
        <w:spacing w:line="480" w:lineRule="auto"/>
        <w:rPr>
          <w:rFonts w:ascii="Montserrat" w:hAnsi="Montserrat"/>
          <w:sz w:val="22"/>
          <w:szCs w:val="22"/>
        </w:rPr>
      </w:pPr>
      <w:r w:rsidRPr="00B749B0">
        <w:rPr>
          <w:rFonts w:ascii="Montserrat" w:hAnsi="Montserrat"/>
          <w:sz w:val="22"/>
          <w:szCs w:val="22"/>
        </w:rPr>
        <w:t xml:space="preserve">Reporting Period: </w:t>
      </w:r>
    </w:p>
    <w:p w14:paraId="32D22DDC" w14:textId="78A22002" w:rsidR="00D21A51" w:rsidRPr="00B749B0" w:rsidRDefault="00D21A51" w:rsidP="00D21A51">
      <w:pPr>
        <w:pStyle w:val="Heading4"/>
        <w:rPr>
          <w:rFonts w:ascii="Montserrat" w:hAnsi="Montserrat"/>
          <w:b/>
          <w:bCs/>
          <w:color w:val="004F99"/>
        </w:rPr>
      </w:pPr>
      <w:r w:rsidRPr="00B749B0">
        <w:rPr>
          <w:rFonts w:ascii="Montserrat" w:hAnsi="Montserrat"/>
          <w:b/>
          <w:bCs/>
          <w:color w:val="004F99"/>
        </w:rPr>
        <w:t>Travel Options Structure Report</w:t>
      </w:r>
    </w:p>
    <w:p w14:paraId="7EB2E475" w14:textId="77777777" w:rsidR="00D21A51" w:rsidRPr="00B749B0" w:rsidRDefault="00D21A51" w:rsidP="00D21A51">
      <w:pPr>
        <w:rPr>
          <w:rFonts w:ascii="Montserrat" w:hAnsi="Montserrat"/>
          <w:sz w:val="22"/>
          <w:szCs w:val="22"/>
        </w:rPr>
      </w:pPr>
    </w:p>
    <w:p w14:paraId="6CD386CD" w14:textId="0B5849C1" w:rsidR="007239DD" w:rsidRPr="00B749B0" w:rsidRDefault="00EE7E11" w:rsidP="00EE7E11">
      <w:pPr>
        <w:numPr>
          <w:ilvl w:val="0"/>
          <w:numId w:val="7"/>
        </w:numPr>
        <w:rPr>
          <w:rFonts w:ascii="Montserrat" w:hAnsi="Montserrat"/>
          <w:b/>
          <w:bCs/>
          <w:sz w:val="22"/>
          <w:szCs w:val="22"/>
        </w:rPr>
      </w:pPr>
      <w:r w:rsidRPr="00B749B0">
        <w:rPr>
          <w:rFonts w:ascii="Montserrat" w:hAnsi="Montserrat"/>
          <w:b/>
          <w:bCs/>
          <w:sz w:val="22"/>
          <w:szCs w:val="22"/>
        </w:rPr>
        <w:t>Travel Options Coordinator</w:t>
      </w:r>
      <w:r w:rsidR="0061220B" w:rsidRPr="00B749B0">
        <w:rPr>
          <w:rFonts w:ascii="Montserrat" w:hAnsi="Montserrat"/>
          <w:b/>
          <w:bCs/>
          <w:sz w:val="22"/>
          <w:szCs w:val="22"/>
        </w:rPr>
        <w:t>(s)</w:t>
      </w:r>
      <w:r w:rsidRPr="00B749B0">
        <w:rPr>
          <w:rFonts w:ascii="Montserrat" w:hAnsi="Montserrat"/>
          <w:b/>
          <w:bCs/>
          <w:sz w:val="22"/>
          <w:szCs w:val="22"/>
        </w:rPr>
        <w:t xml:space="preserve"> </w:t>
      </w:r>
      <w:r w:rsidRPr="00B749B0">
        <w:rPr>
          <w:rFonts w:ascii="Montserrat" w:hAnsi="Montserrat"/>
          <w:sz w:val="22"/>
          <w:szCs w:val="22"/>
        </w:rPr>
        <w:t xml:space="preserve">– </w:t>
      </w:r>
      <w:r w:rsidR="005C0AD5" w:rsidRPr="00B749B0">
        <w:rPr>
          <w:rFonts w:ascii="Montserrat" w:hAnsi="Montserrat"/>
          <w:sz w:val="22"/>
          <w:szCs w:val="22"/>
        </w:rPr>
        <w:t>Document a</w:t>
      </w:r>
      <w:r w:rsidR="00A15375" w:rsidRPr="00B749B0">
        <w:rPr>
          <w:rFonts w:ascii="Montserrat" w:hAnsi="Montserrat"/>
          <w:sz w:val="22"/>
          <w:szCs w:val="22"/>
        </w:rPr>
        <w:t xml:space="preserve">ny changes or updates to the </w:t>
      </w:r>
      <w:r w:rsidR="00B74DBB" w:rsidRPr="00B749B0">
        <w:rPr>
          <w:rFonts w:ascii="Montserrat" w:hAnsi="Montserrat"/>
          <w:sz w:val="22"/>
          <w:szCs w:val="22"/>
        </w:rPr>
        <w:t>organizational chart showing the personnel t</w:t>
      </w:r>
      <w:r w:rsidR="00A15375" w:rsidRPr="00B749B0">
        <w:rPr>
          <w:rFonts w:ascii="Montserrat" w:hAnsi="Montserrat"/>
          <w:sz w:val="22"/>
          <w:szCs w:val="22"/>
        </w:rPr>
        <w:t>hat</w:t>
      </w:r>
      <w:r w:rsidR="00B74DBB" w:rsidRPr="00B749B0">
        <w:rPr>
          <w:rFonts w:ascii="Montserrat" w:hAnsi="Montserrat"/>
          <w:sz w:val="22"/>
          <w:szCs w:val="22"/>
        </w:rPr>
        <w:t xml:space="preserve"> support the TDM programming</w:t>
      </w:r>
      <w:r w:rsidR="007239DD" w:rsidRPr="00B749B0">
        <w:rPr>
          <w:rFonts w:ascii="Montserrat" w:hAnsi="Montserrat"/>
          <w:sz w:val="22"/>
          <w:szCs w:val="22"/>
        </w:rPr>
        <w:t xml:space="preserve"> or changes in job function or role in the TDM program. </w:t>
      </w:r>
      <w:r w:rsidR="00F94407" w:rsidRPr="00B749B0">
        <w:rPr>
          <w:rFonts w:ascii="Montserrat" w:hAnsi="Montserrat"/>
          <w:sz w:val="22"/>
          <w:szCs w:val="22"/>
        </w:rPr>
        <w:t xml:space="preserve">Also, identify any updates to plans, regulations, or construction projects that may include TDM strategies or program elements. </w:t>
      </w:r>
    </w:p>
    <w:p w14:paraId="18DDF92F" w14:textId="77777777" w:rsidR="00CD2D9A" w:rsidRPr="00B749B0" w:rsidRDefault="00CD2D9A" w:rsidP="00CD2D9A">
      <w:pPr>
        <w:ind w:left="720"/>
        <w:rPr>
          <w:rFonts w:ascii="Montserrat" w:hAnsi="Montserrat"/>
          <w:b/>
          <w:bCs/>
          <w:sz w:val="22"/>
          <w:szCs w:val="22"/>
        </w:rPr>
      </w:pPr>
    </w:p>
    <w:p w14:paraId="6F21C4CD" w14:textId="7CA79FEF" w:rsidR="00CD2D9A" w:rsidRPr="00B749B0" w:rsidRDefault="00EE7E11" w:rsidP="002F6C76">
      <w:pPr>
        <w:numPr>
          <w:ilvl w:val="0"/>
          <w:numId w:val="7"/>
        </w:numPr>
        <w:rPr>
          <w:rFonts w:ascii="Montserrat" w:hAnsi="Montserrat"/>
          <w:b/>
          <w:bCs/>
          <w:sz w:val="22"/>
          <w:szCs w:val="22"/>
        </w:rPr>
      </w:pPr>
      <w:r w:rsidRPr="00B749B0">
        <w:rPr>
          <w:rFonts w:ascii="Montserrat" w:hAnsi="Montserrat"/>
          <w:b/>
          <w:bCs/>
          <w:sz w:val="22"/>
          <w:szCs w:val="22"/>
        </w:rPr>
        <w:t>Education of Travel Options</w:t>
      </w:r>
      <w:r w:rsidR="003A411C" w:rsidRPr="00B749B0">
        <w:rPr>
          <w:rFonts w:ascii="Montserrat" w:hAnsi="Montserrat"/>
          <w:b/>
          <w:bCs/>
          <w:sz w:val="22"/>
          <w:szCs w:val="22"/>
        </w:rPr>
        <w:t xml:space="preserve"> (Marketing)</w:t>
      </w:r>
      <w:r w:rsidRPr="00B749B0">
        <w:rPr>
          <w:rFonts w:ascii="Montserrat" w:hAnsi="Montserrat"/>
          <w:b/>
          <w:bCs/>
          <w:sz w:val="22"/>
          <w:szCs w:val="22"/>
        </w:rPr>
        <w:t xml:space="preserve"> </w:t>
      </w:r>
      <w:r w:rsidRPr="00B749B0">
        <w:rPr>
          <w:rFonts w:ascii="Montserrat" w:hAnsi="Montserrat"/>
          <w:sz w:val="22"/>
          <w:szCs w:val="22"/>
        </w:rPr>
        <w:t xml:space="preserve">– </w:t>
      </w:r>
      <w:r w:rsidR="005C0AD5" w:rsidRPr="00B749B0">
        <w:rPr>
          <w:rFonts w:ascii="Montserrat" w:hAnsi="Montserrat"/>
          <w:sz w:val="22"/>
          <w:szCs w:val="22"/>
        </w:rPr>
        <w:t>Describe the</w:t>
      </w:r>
      <w:r w:rsidR="006045E9" w:rsidRPr="00B749B0">
        <w:rPr>
          <w:rFonts w:ascii="Montserrat" w:hAnsi="Montserrat"/>
          <w:sz w:val="22"/>
          <w:szCs w:val="22"/>
        </w:rPr>
        <w:t xml:space="preserve"> education activities </w:t>
      </w:r>
      <w:r w:rsidR="005C0AD5" w:rsidRPr="00B749B0">
        <w:rPr>
          <w:rFonts w:ascii="Montserrat" w:hAnsi="Montserrat"/>
          <w:sz w:val="22"/>
          <w:szCs w:val="22"/>
        </w:rPr>
        <w:t xml:space="preserve">that </w:t>
      </w:r>
      <w:r w:rsidR="006045E9" w:rsidRPr="00B749B0">
        <w:rPr>
          <w:rFonts w:ascii="Montserrat" w:hAnsi="Montserrat"/>
          <w:sz w:val="22"/>
          <w:szCs w:val="22"/>
        </w:rPr>
        <w:t>have taken place in the quarter focused on each audience</w:t>
      </w:r>
      <w:r w:rsidR="005C0AD5" w:rsidRPr="00B749B0">
        <w:rPr>
          <w:rFonts w:ascii="Montserrat" w:hAnsi="Montserrat"/>
          <w:sz w:val="22"/>
          <w:szCs w:val="22"/>
        </w:rPr>
        <w:t xml:space="preserve">.  </w:t>
      </w:r>
    </w:p>
    <w:p w14:paraId="0E51B1E1" w14:textId="77777777" w:rsidR="00CD2D9A" w:rsidRPr="00B749B0" w:rsidRDefault="00CD2D9A" w:rsidP="00CD2D9A">
      <w:pPr>
        <w:ind w:left="720"/>
        <w:rPr>
          <w:rFonts w:ascii="Montserrat" w:hAnsi="Montserrat"/>
          <w:b/>
          <w:bCs/>
          <w:sz w:val="22"/>
          <w:szCs w:val="22"/>
        </w:rPr>
      </w:pPr>
    </w:p>
    <w:p w14:paraId="714AF164" w14:textId="351F80F1" w:rsidR="008D52C7" w:rsidRPr="00B749B0" w:rsidRDefault="008D52C7" w:rsidP="008D52C7">
      <w:pPr>
        <w:numPr>
          <w:ilvl w:val="1"/>
          <w:numId w:val="7"/>
        </w:numPr>
        <w:rPr>
          <w:rFonts w:ascii="Montserrat" w:hAnsi="Montserrat"/>
          <w:b/>
          <w:bCs/>
          <w:sz w:val="22"/>
          <w:szCs w:val="22"/>
        </w:rPr>
      </w:pPr>
      <w:r w:rsidRPr="00B749B0">
        <w:rPr>
          <w:rFonts w:ascii="Montserrat" w:hAnsi="Montserrat"/>
          <w:b/>
          <w:bCs/>
          <w:sz w:val="22"/>
          <w:szCs w:val="22"/>
        </w:rPr>
        <w:t xml:space="preserve">Audience Segment 1 </w:t>
      </w:r>
      <w:r w:rsidRPr="00B749B0">
        <w:rPr>
          <w:rFonts w:ascii="Montserrat" w:hAnsi="Montserrat"/>
          <w:sz w:val="22"/>
          <w:szCs w:val="22"/>
        </w:rPr>
        <w:t xml:space="preserve">– </w:t>
      </w:r>
    </w:p>
    <w:p w14:paraId="14A278E4" w14:textId="095C9707" w:rsidR="00CD2D9A" w:rsidRPr="00B749B0" w:rsidRDefault="00CD2D9A" w:rsidP="00CD2D9A">
      <w:pPr>
        <w:ind w:left="1440"/>
        <w:rPr>
          <w:rFonts w:ascii="Montserrat" w:hAnsi="Montserrat"/>
          <w:b/>
          <w:bCs/>
          <w:sz w:val="22"/>
          <w:szCs w:val="22"/>
        </w:rPr>
      </w:pPr>
    </w:p>
    <w:p w14:paraId="568EEDF0" w14:textId="77777777" w:rsidR="00C73A19" w:rsidRPr="00B749B0" w:rsidRDefault="00C73A19" w:rsidP="00C73A19">
      <w:pPr>
        <w:numPr>
          <w:ilvl w:val="1"/>
          <w:numId w:val="7"/>
        </w:numPr>
        <w:ind w:left="1800"/>
        <w:rPr>
          <w:rFonts w:ascii="Montserrat" w:hAnsi="Montserrat"/>
          <w:sz w:val="22"/>
          <w:szCs w:val="22"/>
        </w:rPr>
      </w:pPr>
      <w:r w:rsidRPr="00B749B0">
        <w:rPr>
          <w:rFonts w:ascii="Montserrat" w:hAnsi="Montserrat"/>
          <w:b/>
          <w:bCs/>
          <w:sz w:val="22"/>
          <w:szCs w:val="22"/>
        </w:rPr>
        <w:t xml:space="preserve">Delivery Channels </w:t>
      </w:r>
      <w:r w:rsidRPr="00B749B0">
        <w:rPr>
          <w:rFonts w:ascii="Montserrat" w:hAnsi="Montserrat"/>
          <w:sz w:val="22"/>
          <w:szCs w:val="22"/>
        </w:rPr>
        <w:t xml:space="preserve">– Describe what delivery channels have been used, their effectiveness, and potential adjustments for the next quarter. </w:t>
      </w:r>
    </w:p>
    <w:p w14:paraId="444AF02C" w14:textId="77777777" w:rsidR="00C73A19" w:rsidRPr="00B749B0" w:rsidRDefault="00C73A19" w:rsidP="00C73A19">
      <w:pPr>
        <w:ind w:left="1800"/>
        <w:rPr>
          <w:rFonts w:ascii="Montserrat" w:hAnsi="Montserrat"/>
          <w:sz w:val="22"/>
          <w:szCs w:val="22"/>
        </w:rPr>
      </w:pPr>
    </w:p>
    <w:p w14:paraId="09EC959D" w14:textId="77777777" w:rsidR="00C73A19" w:rsidRPr="00B749B0" w:rsidRDefault="00C73A19" w:rsidP="00C73A19">
      <w:pPr>
        <w:numPr>
          <w:ilvl w:val="1"/>
          <w:numId w:val="7"/>
        </w:numPr>
        <w:ind w:left="1800"/>
        <w:rPr>
          <w:rFonts w:ascii="Montserrat" w:hAnsi="Montserrat"/>
          <w:sz w:val="22"/>
          <w:szCs w:val="22"/>
        </w:rPr>
      </w:pPr>
      <w:r w:rsidRPr="00B749B0">
        <w:rPr>
          <w:rFonts w:ascii="Montserrat" w:hAnsi="Montserrat"/>
          <w:b/>
          <w:bCs/>
          <w:sz w:val="22"/>
          <w:szCs w:val="22"/>
        </w:rPr>
        <w:t>Feedback Measures</w:t>
      </w:r>
      <w:r w:rsidRPr="00B749B0">
        <w:rPr>
          <w:rFonts w:ascii="Montserrat" w:hAnsi="Montserrat"/>
          <w:sz w:val="22"/>
          <w:szCs w:val="22"/>
        </w:rPr>
        <w:t xml:space="preserve"> – Describe any feedback collected and how that will inform future education activities. </w:t>
      </w:r>
    </w:p>
    <w:p w14:paraId="401A933A" w14:textId="77777777" w:rsidR="00C73A19" w:rsidRPr="00B749B0" w:rsidRDefault="00C73A19" w:rsidP="00CD2D9A">
      <w:pPr>
        <w:ind w:left="1440"/>
        <w:rPr>
          <w:rFonts w:ascii="Montserrat" w:hAnsi="Montserrat"/>
          <w:b/>
          <w:bCs/>
          <w:sz w:val="22"/>
          <w:szCs w:val="22"/>
        </w:rPr>
      </w:pPr>
    </w:p>
    <w:p w14:paraId="023D0AF5" w14:textId="3804866A" w:rsidR="008D52C7" w:rsidRPr="00B749B0" w:rsidRDefault="008D52C7" w:rsidP="008D52C7">
      <w:pPr>
        <w:numPr>
          <w:ilvl w:val="1"/>
          <w:numId w:val="7"/>
        </w:numPr>
        <w:rPr>
          <w:rFonts w:ascii="Montserrat" w:hAnsi="Montserrat"/>
          <w:b/>
          <w:bCs/>
          <w:sz w:val="22"/>
          <w:szCs w:val="22"/>
        </w:rPr>
      </w:pPr>
      <w:r w:rsidRPr="00B749B0">
        <w:rPr>
          <w:rFonts w:ascii="Montserrat" w:hAnsi="Montserrat"/>
          <w:b/>
          <w:bCs/>
          <w:sz w:val="22"/>
          <w:szCs w:val="22"/>
        </w:rPr>
        <w:t xml:space="preserve">Audience Segment 2 </w:t>
      </w:r>
      <w:r w:rsidRPr="00B749B0">
        <w:rPr>
          <w:rFonts w:ascii="Montserrat" w:hAnsi="Montserrat"/>
          <w:sz w:val="22"/>
          <w:szCs w:val="22"/>
        </w:rPr>
        <w:t xml:space="preserve">– </w:t>
      </w:r>
    </w:p>
    <w:p w14:paraId="0401F49D" w14:textId="77777777" w:rsidR="00CD2D9A" w:rsidRPr="00B749B0" w:rsidRDefault="00CD2D9A" w:rsidP="00CD2D9A">
      <w:pPr>
        <w:pStyle w:val="ListParagraph"/>
        <w:rPr>
          <w:rFonts w:ascii="Montserrat" w:hAnsi="Montserrat"/>
          <w:b/>
          <w:bCs/>
          <w:sz w:val="22"/>
          <w:szCs w:val="22"/>
        </w:rPr>
      </w:pPr>
    </w:p>
    <w:p w14:paraId="144C6A39" w14:textId="5A11D6B8" w:rsidR="004F76B8" w:rsidRPr="00B749B0" w:rsidRDefault="00B7153E" w:rsidP="00C73A19">
      <w:pPr>
        <w:numPr>
          <w:ilvl w:val="1"/>
          <w:numId w:val="7"/>
        </w:numPr>
        <w:ind w:left="1800"/>
        <w:rPr>
          <w:rFonts w:ascii="Montserrat" w:hAnsi="Montserrat"/>
          <w:sz w:val="22"/>
          <w:szCs w:val="22"/>
        </w:rPr>
      </w:pPr>
      <w:r w:rsidRPr="00B749B0">
        <w:rPr>
          <w:rFonts w:ascii="Montserrat" w:hAnsi="Montserrat"/>
          <w:b/>
          <w:bCs/>
          <w:sz w:val="22"/>
          <w:szCs w:val="22"/>
        </w:rPr>
        <w:t xml:space="preserve">Delivery Channels </w:t>
      </w:r>
      <w:r w:rsidRPr="00B749B0">
        <w:rPr>
          <w:rFonts w:ascii="Montserrat" w:hAnsi="Montserrat"/>
          <w:sz w:val="22"/>
          <w:szCs w:val="22"/>
        </w:rPr>
        <w:t xml:space="preserve">– Describe what delivery channels have been used, their effectiveness, and </w:t>
      </w:r>
      <w:r w:rsidR="004F76B8" w:rsidRPr="00B749B0">
        <w:rPr>
          <w:rFonts w:ascii="Montserrat" w:hAnsi="Montserrat"/>
          <w:sz w:val="22"/>
          <w:szCs w:val="22"/>
        </w:rPr>
        <w:t xml:space="preserve">potential adjustments for the next quarter. </w:t>
      </w:r>
    </w:p>
    <w:p w14:paraId="796726B5" w14:textId="77777777" w:rsidR="00CD2D9A" w:rsidRPr="00B749B0" w:rsidRDefault="00CD2D9A" w:rsidP="00C73A19">
      <w:pPr>
        <w:ind w:left="1800"/>
        <w:rPr>
          <w:rFonts w:ascii="Montserrat" w:hAnsi="Montserrat"/>
          <w:sz w:val="22"/>
          <w:szCs w:val="22"/>
        </w:rPr>
      </w:pPr>
    </w:p>
    <w:p w14:paraId="73A973EF" w14:textId="6961603E" w:rsidR="00921CE4" w:rsidRPr="00B749B0" w:rsidRDefault="00921CE4" w:rsidP="00C73A19">
      <w:pPr>
        <w:numPr>
          <w:ilvl w:val="1"/>
          <w:numId w:val="7"/>
        </w:numPr>
        <w:ind w:left="1800"/>
        <w:rPr>
          <w:rFonts w:ascii="Montserrat" w:hAnsi="Montserrat"/>
          <w:sz w:val="22"/>
          <w:szCs w:val="22"/>
        </w:rPr>
      </w:pPr>
      <w:r w:rsidRPr="00B749B0">
        <w:rPr>
          <w:rFonts w:ascii="Montserrat" w:hAnsi="Montserrat"/>
          <w:b/>
          <w:bCs/>
          <w:sz w:val="22"/>
          <w:szCs w:val="22"/>
        </w:rPr>
        <w:t>Feedback Measures</w:t>
      </w:r>
      <w:r w:rsidR="004F76B8" w:rsidRPr="00B749B0">
        <w:rPr>
          <w:rFonts w:ascii="Montserrat" w:hAnsi="Montserrat"/>
          <w:sz w:val="22"/>
          <w:szCs w:val="22"/>
        </w:rPr>
        <w:t xml:space="preserve"> – Describe any feedback collected and how that will inform future education activities. </w:t>
      </w:r>
    </w:p>
    <w:p w14:paraId="7D425069" w14:textId="77777777" w:rsidR="00C73A19" w:rsidRPr="00B749B0" w:rsidRDefault="00C73A19" w:rsidP="00C73A19">
      <w:pPr>
        <w:pStyle w:val="ListParagraph"/>
        <w:rPr>
          <w:rFonts w:ascii="Montserrat" w:hAnsi="Montserrat"/>
          <w:sz w:val="22"/>
          <w:szCs w:val="22"/>
        </w:rPr>
      </w:pPr>
    </w:p>
    <w:p w14:paraId="57B60749" w14:textId="6BDDCA0C" w:rsidR="00C73A19" w:rsidRPr="00B749B0" w:rsidRDefault="00C73A19" w:rsidP="00C73A19">
      <w:pPr>
        <w:numPr>
          <w:ilvl w:val="1"/>
          <w:numId w:val="7"/>
        </w:numPr>
        <w:rPr>
          <w:rFonts w:ascii="Montserrat" w:hAnsi="Montserrat"/>
          <w:sz w:val="22"/>
          <w:szCs w:val="22"/>
        </w:rPr>
      </w:pPr>
      <w:r w:rsidRPr="00B749B0">
        <w:rPr>
          <w:rFonts w:ascii="Montserrat" w:hAnsi="Montserrat"/>
          <w:sz w:val="22"/>
          <w:szCs w:val="22"/>
        </w:rPr>
        <w:t>[Add Audience Segments as needed]</w:t>
      </w:r>
    </w:p>
    <w:p w14:paraId="41555725" w14:textId="77777777" w:rsidR="00CD2D9A" w:rsidRPr="00B749B0" w:rsidRDefault="00CD2D9A" w:rsidP="00CD2D9A">
      <w:pPr>
        <w:rPr>
          <w:rFonts w:ascii="Montserrat" w:hAnsi="Montserrat"/>
          <w:sz w:val="22"/>
          <w:szCs w:val="22"/>
        </w:rPr>
      </w:pPr>
    </w:p>
    <w:p w14:paraId="2671CDEE" w14:textId="086EDEB8" w:rsidR="00B91BF2" w:rsidRPr="00B749B0" w:rsidRDefault="00EE7E11" w:rsidP="00B91BF2">
      <w:pPr>
        <w:numPr>
          <w:ilvl w:val="0"/>
          <w:numId w:val="7"/>
        </w:numPr>
        <w:rPr>
          <w:rFonts w:ascii="Montserrat" w:hAnsi="Montserrat"/>
          <w:b/>
          <w:bCs/>
          <w:sz w:val="22"/>
          <w:szCs w:val="22"/>
        </w:rPr>
      </w:pPr>
      <w:r w:rsidRPr="00B749B0">
        <w:rPr>
          <w:rFonts w:ascii="Montserrat" w:hAnsi="Montserrat"/>
          <w:b/>
          <w:bCs/>
          <w:sz w:val="22"/>
          <w:szCs w:val="22"/>
        </w:rPr>
        <w:t xml:space="preserve">Recruitment of Travelers </w:t>
      </w:r>
      <w:r w:rsidR="00144CC4" w:rsidRPr="00B749B0">
        <w:rPr>
          <w:rFonts w:ascii="Montserrat" w:hAnsi="Montserrat"/>
          <w:b/>
          <w:bCs/>
          <w:sz w:val="22"/>
          <w:szCs w:val="22"/>
        </w:rPr>
        <w:t>into</w:t>
      </w:r>
      <w:r w:rsidRPr="00B749B0">
        <w:rPr>
          <w:rFonts w:ascii="Montserrat" w:hAnsi="Montserrat"/>
          <w:b/>
          <w:bCs/>
          <w:sz w:val="22"/>
          <w:szCs w:val="22"/>
        </w:rPr>
        <w:t xml:space="preserve"> Non-SOV Modes</w:t>
      </w:r>
      <w:r w:rsidR="003A411C" w:rsidRPr="00B749B0">
        <w:rPr>
          <w:rFonts w:ascii="Montserrat" w:hAnsi="Montserrat"/>
          <w:b/>
          <w:bCs/>
          <w:sz w:val="22"/>
          <w:szCs w:val="22"/>
        </w:rPr>
        <w:t xml:space="preserve"> (Outreach)</w:t>
      </w:r>
      <w:r w:rsidRPr="00B749B0">
        <w:rPr>
          <w:rFonts w:ascii="Montserrat" w:hAnsi="Montserrat"/>
          <w:sz w:val="22"/>
          <w:szCs w:val="22"/>
        </w:rPr>
        <w:t xml:space="preserve"> – </w:t>
      </w:r>
      <w:r w:rsidR="004C60B2" w:rsidRPr="00B749B0">
        <w:rPr>
          <w:rFonts w:ascii="Montserrat" w:hAnsi="Montserrat"/>
          <w:sz w:val="22"/>
          <w:szCs w:val="22"/>
        </w:rPr>
        <w:t xml:space="preserve">Describe the recruitment activities </w:t>
      </w:r>
      <w:r w:rsidR="00A73CDC" w:rsidRPr="00B749B0">
        <w:rPr>
          <w:rFonts w:ascii="Montserrat" w:hAnsi="Montserrat"/>
          <w:sz w:val="22"/>
          <w:szCs w:val="22"/>
        </w:rPr>
        <w:t xml:space="preserve">conducted during the quarter. </w:t>
      </w:r>
      <w:r w:rsidR="003A411C" w:rsidRPr="00B749B0">
        <w:rPr>
          <w:rFonts w:ascii="Montserrat" w:hAnsi="Montserrat"/>
          <w:sz w:val="22"/>
          <w:szCs w:val="22"/>
        </w:rPr>
        <w:t xml:space="preserve">What has worked? What is </w:t>
      </w:r>
      <w:r w:rsidR="009441B3" w:rsidRPr="00B749B0">
        <w:rPr>
          <w:rFonts w:ascii="Montserrat" w:hAnsi="Montserrat"/>
          <w:sz w:val="22"/>
          <w:szCs w:val="22"/>
        </w:rPr>
        <w:t xml:space="preserve">proving to be a challenge? </w:t>
      </w:r>
    </w:p>
    <w:p w14:paraId="45AC9D0A" w14:textId="77777777" w:rsidR="00CD2D9A" w:rsidRPr="00B749B0" w:rsidRDefault="00CD2D9A" w:rsidP="00CD2D9A">
      <w:pPr>
        <w:ind w:left="720"/>
        <w:rPr>
          <w:rFonts w:ascii="Montserrat" w:hAnsi="Montserrat"/>
          <w:b/>
          <w:bCs/>
          <w:sz w:val="22"/>
          <w:szCs w:val="22"/>
        </w:rPr>
      </w:pPr>
    </w:p>
    <w:p w14:paraId="683A4974" w14:textId="752508E3" w:rsidR="009774D1" w:rsidRPr="00B749B0" w:rsidRDefault="00EE7E11" w:rsidP="00A15375">
      <w:pPr>
        <w:numPr>
          <w:ilvl w:val="0"/>
          <w:numId w:val="7"/>
        </w:numPr>
        <w:rPr>
          <w:rFonts w:ascii="Montserrat" w:hAnsi="Montserrat"/>
          <w:b/>
          <w:bCs/>
          <w:sz w:val="22"/>
          <w:szCs w:val="22"/>
        </w:rPr>
      </w:pPr>
      <w:r w:rsidRPr="00B749B0">
        <w:rPr>
          <w:rFonts w:ascii="Montserrat" w:hAnsi="Montserrat"/>
          <w:b/>
          <w:bCs/>
          <w:sz w:val="22"/>
          <w:szCs w:val="22"/>
        </w:rPr>
        <w:t xml:space="preserve">Tools for </w:t>
      </w:r>
      <w:r w:rsidR="00780F6D" w:rsidRPr="00B749B0">
        <w:rPr>
          <w:rFonts w:ascii="Montserrat" w:hAnsi="Montserrat"/>
          <w:b/>
          <w:bCs/>
          <w:sz w:val="22"/>
          <w:szCs w:val="22"/>
        </w:rPr>
        <w:t>E</w:t>
      </w:r>
      <w:r w:rsidRPr="00B749B0">
        <w:rPr>
          <w:rFonts w:ascii="Montserrat" w:hAnsi="Montserrat"/>
          <w:b/>
          <w:bCs/>
          <w:sz w:val="22"/>
          <w:szCs w:val="22"/>
        </w:rPr>
        <w:t xml:space="preserve">mployers and </w:t>
      </w:r>
      <w:r w:rsidR="00780F6D" w:rsidRPr="00B749B0">
        <w:rPr>
          <w:rFonts w:ascii="Montserrat" w:hAnsi="Montserrat"/>
          <w:b/>
          <w:bCs/>
          <w:sz w:val="22"/>
          <w:szCs w:val="22"/>
        </w:rPr>
        <w:t>C</w:t>
      </w:r>
      <w:r w:rsidRPr="00B749B0">
        <w:rPr>
          <w:rFonts w:ascii="Montserrat" w:hAnsi="Montserrat"/>
          <w:b/>
          <w:bCs/>
          <w:sz w:val="22"/>
          <w:szCs w:val="22"/>
        </w:rPr>
        <w:t>ommuters</w:t>
      </w:r>
      <w:r w:rsidR="00D21A51" w:rsidRPr="00B749B0">
        <w:rPr>
          <w:rFonts w:ascii="Montserrat" w:hAnsi="Montserrat"/>
          <w:b/>
          <w:bCs/>
          <w:sz w:val="22"/>
          <w:szCs w:val="22"/>
        </w:rPr>
        <w:t xml:space="preserve"> (Programs)</w:t>
      </w:r>
      <w:r w:rsidRPr="00B749B0">
        <w:rPr>
          <w:rFonts w:ascii="Montserrat" w:hAnsi="Montserrat"/>
          <w:sz w:val="22"/>
          <w:szCs w:val="22"/>
        </w:rPr>
        <w:t xml:space="preserve"> –</w:t>
      </w:r>
      <w:r w:rsidR="00463FE2" w:rsidRPr="00B749B0">
        <w:rPr>
          <w:rFonts w:ascii="Montserrat" w:hAnsi="Montserrat"/>
          <w:sz w:val="22"/>
          <w:szCs w:val="22"/>
        </w:rPr>
        <w:t xml:space="preserve"> </w:t>
      </w:r>
      <w:r w:rsidR="009774D1" w:rsidRPr="00B749B0">
        <w:rPr>
          <w:rFonts w:ascii="Montserrat" w:hAnsi="Montserrat"/>
          <w:sz w:val="22"/>
          <w:szCs w:val="22"/>
        </w:rPr>
        <w:t xml:space="preserve">Describe the tools that </w:t>
      </w:r>
      <w:r w:rsidR="00463FE2" w:rsidRPr="00B749B0">
        <w:rPr>
          <w:rFonts w:ascii="Montserrat" w:hAnsi="Montserrat"/>
          <w:sz w:val="22"/>
          <w:szCs w:val="22"/>
        </w:rPr>
        <w:t xml:space="preserve">were </w:t>
      </w:r>
      <w:r w:rsidR="009774D1" w:rsidRPr="00B749B0">
        <w:rPr>
          <w:rFonts w:ascii="Montserrat" w:hAnsi="Montserrat"/>
          <w:sz w:val="22"/>
          <w:szCs w:val="22"/>
        </w:rPr>
        <w:t xml:space="preserve">used for education, recruitment, and general outreach. </w:t>
      </w:r>
      <w:r w:rsidR="00463FE2" w:rsidRPr="00B749B0">
        <w:rPr>
          <w:rFonts w:ascii="Montserrat" w:hAnsi="Montserrat"/>
          <w:sz w:val="22"/>
          <w:szCs w:val="22"/>
        </w:rPr>
        <w:t xml:space="preserve">Identify any new tools used or </w:t>
      </w:r>
      <w:r w:rsidR="00B26F89" w:rsidRPr="00B749B0">
        <w:rPr>
          <w:rFonts w:ascii="Montserrat" w:hAnsi="Montserrat"/>
          <w:sz w:val="22"/>
          <w:szCs w:val="22"/>
        </w:rPr>
        <w:t xml:space="preserve">the </w:t>
      </w:r>
      <w:r w:rsidR="00463FE2" w:rsidRPr="00B749B0">
        <w:rPr>
          <w:rFonts w:ascii="Montserrat" w:hAnsi="Montserrat"/>
          <w:sz w:val="22"/>
          <w:szCs w:val="22"/>
        </w:rPr>
        <w:t xml:space="preserve">need for tools in the future. </w:t>
      </w:r>
    </w:p>
    <w:p w14:paraId="59AD9A19" w14:textId="77777777" w:rsidR="00CD2D9A" w:rsidRPr="00B749B0" w:rsidRDefault="00CD2D9A" w:rsidP="00CD2D9A">
      <w:pPr>
        <w:rPr>
          <w:rFonts w:ascii="Montserrat" w:hAnsi="Montserrat"/>
          <w:b/>
          <w:bCs/>
          <w:sz w:val="22"/>
          <w:szCs w:val="22"/>
        </w:rPr>
      </w:pPr>
    </w:p>
    <w:p w14:paraId="50505B37" w14:textId="3F061712" w:rsidR="00BE2CC4" w:rsidRPr="00B749B0" w:rsidRDefault="00EE7E11" w:rsidP="00AC3F04">
      <w:pPr>
        <w:numPr>
          <w:ilvl w:val="0"/>
          <w:numId w:val="7"/>
        </w:numPr>
        <w:rPr>
          <w:rFonts w:ascii="Montserrat" w:hAnsi="Montserrat"/>
          <w:b/>
          <w:bCs/>
          <w:sz w:val="22"/>
          <w:szCs w:val="22"/>
        </w:rPr>
      </w:pPr>
      <w:r w:rsidRPr="00B749B0">
        <w:rPr>
          <w:rFonts w:ascii="Montserrat" w:hAnsi="Montserrat"/>
          <w:b/>
          <w:bCs/>
          <w:sz w:val="22"/>
          <w:szCs w:val="22"/>
        </w:rPr>
        <w:t>Pilot Program</w:t>
      </w:r>
      <w:r w:rsidR="00D21A51" w:rsidRPr="00B749B0">
        <w:rPr>
          <w:rFonts w:ascii="Montserrat" w:hAnsi="Montserrat"/>
          <w:b/>
          <w:bCs/>
          <w:sz w:val="22"/>
          <w:szCs w:val="22"/>
        </w:rPr>
        <w:t>s</w:t>
      </w:r>
      <w:r w:rsidRPr="00B749B0">
        <w:rPr>
          <w:rFonts w:ascii="Montserrat" w:hAnsi="Montserrat"/>
          <w:b/>
          <w:bCs/>
          <w:sz w:val="22"/>
          <w:szCs w:val="22"/>
        </w:rPr>
        <w:t xml:space="preserve"> </w:t>
      </w:r>
      <w:r w:rsidRPr="00B749B0">
        <w:rPr>
          <w:rFonts w:ascii="Montserrat" w:hAnsi="Montserrat"/>
          <w:sz w:val="22"/>
          <w:szCs w:val="22"/>
        </w:rPr>
        <w:t xml:space="preserve">– </w:t>
      </w:r>
      <w:r w:rsidR="00A364EB" w:rsidRPr="00B749B0">
        <w:rPr>
          <w:rFonts w:ascii="Montserrat" w:hAnsi="Montserrat"/>
          <w:sz w:val="22"/>
          <w:szCs w:val="22"/>
        </w:rPr>
        <w:t>Provide an update on the pilot program</w:t>
      </w:r>
      <w:r w:rsidR="00AC3F04" w:rsidRPr="00B749B0">
        <w:rPr>
          <w:rFonts w:ascii="Montserrat" w:hAnsi="Montserrat"/>
          <w:sz w:val="22"/>
          <w:szCs w:val="22"/>
        </w:rPr>
        <w:t xml:space="preserve"> planning, </w:t>
      </w:r>
      <w:r w:rsidR="005F5E19" w:rsidRPr="00B749B0">
        <w:rPr>
          <w:rFonts w:ascii="Montserrat" w:hAnsi="Montserrat"/>
          <w:sz w:val="22"/>
          <w:szCs w:val="22"/>
        </w:rPr>
        <w:t>execution,</w:t>
      </w:r>
      <w:r w:rsidR="00AC3F04" w:rsidRPr="00B749B0">
        <w:rPr>
          <w:rFonts w:ascii="Montserrat" w:hAnsi="Montserrat"/>
          <w:sz w:val="22"/>
          <w:szCs w:val="22"/>
        </w:rPr>
        <w:t xml:space="preserve"> and evaluation. </w:t>
      </w:r>
    </w:p>
    <w:p w14:paraId="153D03C9" w14:textId="77777777" w:rsidR="009441B3" w:rsidRPr="00B749B0" w:rsidRDefault="009441B3" w:rsidP="009441B3">
      <w:pPr>
        <w:pStyle w:val="ListParagraph"/>
        <w:rPr>
          <w:rFonts w:ascii="Montserrat" w:hAnsi="Montserrat"/>
          <w:b/>
          <w:bCs/>
          <w:sz w:val="22"/>
          <w:szCs w:val="22"/>
        </w:rPr>
      </w:pPr>
    </w:p>
    <w:p w14:paraId="3C0A0D79" w14:textId="318A3873" w:rsidR="00AC3F04" w:rsidRPr="00B749B0" w:rsidRDefault="009441B3" w:rsidP="00AC3F04">
      <w:pPr>
        <w:numPr>
          <w:ilvl w:val="0"/>
          <w:numId w:val="7"/>
        </w:numPr>
        <w:rPr>
          <w:rFonts w:ascii="Montserrat" w:hAnsi="Montserrat"/>
          <w:b/>
          <w:bCs/>
          <w:sz w:val="22"/>
          <w:szCs w:val="22"/>
        </w:rPr>
      </w:pPr>
      <w:r w:rsidRPr="00B749B0">
        <w:rPr>
          <w:rFonts w:ascii="Montserrat" w:hAnsi="Montserrat"/>
          <w:b/>
          <w:bCs/>
          <w:sz w:val="22"/>
          <w:szCs w:val="22"/>
        </w:rPr>
        <w:t>Transportation Innovation</w:t>
      </w:r>
      <w:r w:rsidR="00D21A51" w:rsidRPr="00B749B0">
        <w:rPr>
          <w:rFonts w:ascii="Montserrat" w:hAnsi="Montserrat"/>
          <w:b/>
          <w:bCs/>
          <w:sz w:val="22"/>
          <w:szCs w:val="22"/>
        </w:rPr>
        <w:t>s</w:t>
      </w:r>
      <w:r w:rsidR="00FE0813" w:rsidRPr="00B749B0">
        <w:rPr>
          <w:rFonts w:ascii="Montserrat" w:hAnsi="Montserrat"/>
          <w:sz w:val="22"/>
          <w:szCs w:val="22"/>
        </w:rPr>
        <w:t xml:space="preserve"> – Provide an update on any implemented or planned new transportations services that the local Travel Options program will support. </w:t>
      </w:r>
    </w:p>
    <w:p w14:paraId="1EA451BF" w14:textId="4AFB2A60" w:rsidR="00D21A51" w:rsidRPr="00B749B0" w:rsidRDefault="00D21A51" w:rsidP="00D21A51">
      <w:pPr>
        <w:rPr>
          <w:rFonts w:ascii="Montserrat" w:hAnsi="Montserrat"/>
          <w:b/>
          <w:bCs/>
          <w:sz w:val="22"/>
          <w:szCs w:val="22"/>
        </w:rPr>
      </w:pPr>
    </w:p>
    <w:p w14:paraId="20959319" w14:textId="7F4D36EF" w:rsidR="00D21A51" w:rsidRPr="00B749B0" w:rsidRDefault="005F5E19" w:rsidP="00D21A51">
      <w:pPr>
        <w:pStyle w:val="Heading4"/>
        <w:rPr>
          <w:rFonts w:ascii="Montserrat" w:hAnsi="Montserrat"/>
          <w:b/>
          <w:bCs/>
          <w:color w:val="004F99"/>
        </w:rPr>
      </w:pPr>
      <w:r w:rsidRPr="00B749B0">
        <w:rPr>
          <w:rFonts w:ascii="Montserrat" w:hAnsi="Montserrat"/>
          <w:b/>
          <w:bCs/>
          <w:color w:val="004F99"/>
        </w:rPr>
        <w:t>Program Overview</w:t>
      </w:r>
    </w:p>
    <w:p w14:paraId="50416ACB" w14:textId="77777777" w:rsidR="005F5E19" w:rsidRPr="00B749B0" w:rsidRDefault="005F5E19" w:rsidP="005F5E19">
      <w:pPr>
        <w:rPr>
          <w:rFonts w:ascii="Montserrat" w:hAnsi="Montserrat"/>
          <w:sz w:val="22"/>
          <w:szCs w:val="22"/>
        </w:rPr>
      </w:pPr>
    </w:p>
    <w:p w14:paraId="7E98B82F" w14:textId="2603BAC9" w:rsidR="00D21A51" w:rsidRPr="00B749B0" w:rsidRDefault="00E873E2" w:rsidP="009863AE">
      <w:pPr>
        <w:pStyle w:val="ListBullet"/>
        <w:tabs>
          <w:tab w:val="clear" w:pos="360"/>
          <w:tab w:val="num" w:pos="720"/>
        </w:tabs>
        <w:ind w:left="720"/>
        <w:rPr>
          <w:rFonts w:ascii="Montserrat" w:hAnsi="Montserrat"/>
          <w:sz w:val="22"/>
          <w:szCs w:val="22"/>
        </w:rPr>
      </w:pPr>
      <w:r w:rsidRPr="00B749B0">
        <w:rPr>
          <w:rFonts w:ascii="Montserrat" w:hAnsi="Montserrat"/>
          <w:b/>
          <w:bCs/>
          <w:sz w:val="22"/>
          <w:szCs w:val="22"/>
        </w:rPr>
        <w:t>Overall Accomplishments</w:t>
      </w:r>
      <w:r w:rsidR="00BF1BA7" w:rsidRPr="00B749B0">
        <w:rPr>
          <w:rFonts w:ascii="Montserrat" w:hAnsi="Montserrat"/>
          <w:b/>
          <w:bCs/>
          <w:sz w:val="22"/>
          <w:szCs w:val="22"/>
        </w:rPr>
        <w:t xml:space="preserve"> and Highlights</w:t>
      </w:r>
      <w:r w:rsidRPr="00B749B0">
        <w:rPr>
          <w:rFonts w:ascii="Montserrat" w:hAnsi="Montserrat"/>
          <w:b/>
          <w:bCs/>
          <w:sz w:val="22"/>
          <w:szCs w:val="22"/>
        </w:rPr>
        <w:t>:</w:t>
      </w:r>
      <w:r w:rsidR="007909D6" w:rsidRPr="00B749B0">
        <w:rPr>
          <w:rFonts w:ascii="Montserrat" w:hAnsi="Montserrat"/>
          <w:b/>
          <w:bCs/>
          <w:sz w:val="22"/>
          <w:szCs w:val="22"/>
        </w:rPr>
        <w:t xml:space="preserve"> </w:t>
      </w:r>
      <w:r w:rsidR="007909D6" w:rsidRPr="00B749B0">
        <w:rPr>
          <w:rFonts w:ascii="Montserrat" w:hAnsi="Montserrat"/>
          <w:sz w:val="22"/>
          <w:szCs w:val="22"/>
        </w:rPr>
        <w:t xml:space="preserve">This section should address accomplishments as compared to the workplan.  </w:t>
      </w:r>
    </w:p>
    <w:p w14:paraId="78217401" w14:textId="77777777" w:rsidR="00D21A51" w:rsidRPr="00B749B0" w:rsidRDefault="00D21A51" w:rsidP="00D21A51">
      <w:pPr>
        <w:pStyle w:val="ListBullet"/>
        <w:numPr>
          <w:ilvl w:val="0"/>
          <w:numId w:val="0"/>
        </w:numPr>
        <w:ind w:left="720"/>
        <w:rPr>
          <w:rFonts w:ascii="Montserrat" w:hAnsi="Montserrat"/>
          <w:sz w:val="22"/>
          <w:szCs w:val="22"/>
        </w:rPr>
      </w:pPr>
    </w:p>
    <w:p w14:paraId="5D0BBAA2" w14:textId="3F66ED51" w:rsidR="00D21A51" w:rsidRPr="00B749B0" w:rsidRDefault="00AC3F04" w:rsidP="009863AE">
      <w:pPr>
        <w:pStyle w:val="ListBullet"/>
        <w:tabs>
          <w:tab w:val="clear" w:pos="360"/>
          <w:tab w:val="num" w:pos="720"/>
        </w:tabs>
        <w:ind w:left="720"/>
        <w:rPr>
          <w:rFonts w:ascii="Montserrat" w:hAnsi="Montserrat"/>
          <w:sz w:val="22"/>
          <w:szCs w:val="22"/>
        </w:rPr>
      </w:pPr>
      <w:r w:rsidRPr="00B749B0">
        <w:rPr>
          <w:rFonts w:ascii="Montserrat" w:hAnsi="Montserrat"/>
          <w:b/>
          <w:bCs/>
          <w:sz w:val="22"/>
          <w:szCs w:val="22"/>
        </w:rPr>
        <w:t>Issues/Concerns:</w:t>
      </w:r>
      <w:r w:rsidR="009206FD" w:rsidRPr="00B749B0">
        <w:rPr>
          <w:rFonts w:ascii="Montserrat" w:hAnsi="Montserrat"/>
          <w:sz w:val="22"/>
          <w:szCs w:val="22"/>
        </w:rPr>
        <w:t xml:space="preserve"> If the scope or associated timelines from the annual workplan have changed, </w:t>
      </w:r>
      <w:r w:rsidR="009863AE" w:rsidRPr="00B749B0">
        <w:rPr>
          <w:rFonts w:ascii="Montserrat" w:hAnsi="Montserrat"/>
          <w:sz w:val="22"/>
          <w:szCs w:val="22"/>
        </w:rPr>
        <w:t xml:space="preserve">address the changes and reasons here. </w:t>
      </w:r>
      <w:r w:rsidR="005F5E19" w:rsidRPr="00B749B0">
        <w:rPr>
          <w:rFonts w:ascii="Montserrat" w:hAnsi="Montserrat"/>
          <w:sz w:val="22"/>
          <w:szCs w:val="22"/>
        </w:rPr>
        <w:t xml:space="preserve">Also address any needs from NCDOT or other grant recipient organizations. </w:t>
      </w:r>
    </w:p>
    <w:p w14:paraId="6B96D205" w14:textId="77777777" w:rsidR="00D21A51" w:rsidRPr="00B749B0" w:rsidRDefault="00D21A51" w:rsidP="00D21A51">
      <w:pPr>
        <w:pStyle w:val="ListParagraph"/>
        <w:rPr>
          <w:rFonts w:ascii="Montserrat" w:hAnsi="Montserrat"/>
          <w:sz w:val="22"/>
          <w:szCs w:val="22"/>
        </w:rPr>
      </w:pPr>
    </w:p>
    <w:p w14:paraId="10B9A413" w14:textId="0F8F439F" w:rsidR="00AC3F04" w:rsidRPr="00B749B0" w:rsidRDefault="00AC3F04" w:rsidP="009863AE">
      <w:pPr>
        <w:pStyle w:val="ListBullet"/>
        <w:tabs>
          <w:tab w:val="clear" w:pos="360"/>
          <w:tab w:val="num" w:pos="720"/>
        </w:tabs>
        <w:ind w:left="720"/>
        <w:rPr>
          <w:rFonts w:ascii="Montserrat" w:hAnsi="Montserrat"/>
          <w:b/>
          <w:bCs/>
          <w:sz w:val="22"/>
          <w:szCs w:val="22"/>
        </w:rPr>
      </w:pPr>
      <w:r w:rsidRPr="00B749B0">
        <w:rPr>
          <w:rFonts w:ascii="Montserrat" w:hAnsi="Montserrat"/>
          <w:b/>
          <w:bCs/>
          <w:sz w:val="22"/>
          <w:szCs w:val="22"/>
        </w:rPr>
        <w:t>Plans for Next Quarter:</w:t>
      </w:r>
      <w:r w:rsidR="0006522D" w:rsidRPr="00B749B0">
        <w:rPr>
          <w:rFonts w:ascii="Montserrat" w:hAnsi="Montserrat"/>
          <w:b/>
          <w:bCs/>
          <w:sz w:val="22"/>
          <w:szCs w:val="22"/>
        </w:rPr>
        <w:t xml:space="preserve"> </w:t>
      </w:r>
      <w:r w:rsidR="0006522D" w:rsidRPr="00B749B0">
        <w:rPr>
          <w:rFonts w:ascii="Montserrat" w:hAnsi="Montserrat"/>
          <w:sz w:val="22"/>
          <w:szCs w:val="22"/>
        </w:rPr>
        <w:t xml:space="preserve">What is your organization planning to accomplishment next quarter? </w:t>
      </w:r>
    </w:p>
    <w:p w14:paraId="702EACF9" w14:textId="77777777" w:rsidR="00AC3F04" w:rsidRPr="00B749B0" w:rsidRDefault="00AC3F04" w:rsidP="00AC3F04">
      <w:pPr>
        <w:rPr>
          <w:rFonts w:ascii="Montserrat" w:hAnsi="Montserrat"/>
          <w:b/>
          <w:bCs/>
        </w:rPr>
      </w:pPr>
    </w:p>
    <w:sectPr w:rsidR="00AC3F04" w:rsidRPr="00B749B0" w:rsidSect="00E21783">
      <w:headerReference w:type="default" r:id="rId11"/>
      <w:footerReference w:type="default" r:id="rId12"/>
      <w:pgSz w:w="12240" w:h="15840" w:code="1"/>
      <w:pgMar w:top="1440" w:right="1440" w:bottom="1440" w:left="1440" w:header="720" w:footer="720" w:gutter="28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C2496" w14:textId="77777777" w:rsidR="00C2575C" w:rsidRDefault="00C2575C" w:rsidP="000647D7">
      <w:r>
        <w:separator/>
      </w:r>
    </w:p>
  </w:endnote>
  <w:endnote w:type="continuationSeparator" w:id="0">
    <w:p w14:paraId="15B9A961" w14:textId="77777777" w:rsidR="00C2575C" w:rsidRDefault="00C2575C" w:rsidP="00064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0025102"/>
      <w:docPartObj>
        <w:docPartGallery w:val="Page Numbers (Bottom of Page)"/>
        <w:docPartUnique/>
      </w:docPartObj>
    </w:sdtPr>
    <w:sdtEndPr>
      <w:rPr>
        <w:rFonts w:ascii="Montserrat" w:hAnsi="Montserrat"/>
        <w:noProof/>
        <w:sz w:val="18"/>
        <w:szCs w:val="14"/>
      </w:rPr>
    </w:sdtEndPr>
    <w:sdtContent>
      <w:p w14:paraId="139805FE" w14:textId="53C85688" w:rsidR="00B749B0" w:rsidRPr="00B749B0" w:rsidRDefault="00B749B0">
        <w:pPr>
          <w:pStyle w:val="Footer"/>
          <w:jc w:val="right"/>
          <w:rPr>
            <w:rFonts w:ascii="Montserrat" w:hAnsi="Montserrat"/>
            <w:sz w:val="18"/>
            <w:szCs w:val="14"/>
          </w:rPr>
        </w:pPr>
        <w:r w:rsidRPr="00B749B0">
          <w:rPr>
            <w:rFonts w:ascii="Montserrat" w:hAnsi="Montserrat"/>
            <w:sz w:val="18"/>
            <w:szCs w:val="14"/>
          </w:rPr>
          <w:fldChar w:fldCharType="begin"/>
        </w:r>
        <w:r w:rsidRPr="00B749B0">
          <w:rPr>
            <w:rFonts w:ascii="Montserrat" w:hAnsi="Montserrat"/>
            <w:sz w:val="18"/>
            <w:szCs w:val="14"/>
          </w:rPr>
          <w:instrText xml:space="preserve"> PAGE   \* MERGEFORMAT </w:instrText>
        </w:r>
        <w:r w:rsidRPr="00B749B0">
          <w:rPr>
            <w:rFonts w:ascii="Montserrat" w:hAnsi="Montserrat"/>
            <w:sz w:val="18"/>
            <w:szCs w:val="14"/>
          </w:rPr>
          <w:fldChar w:fldCharType="separate"/>
        </w:r>
        <w:r w:rsidRPr="00B749B0">
          <w:rPr>
            <w:rFonts w:ascii="Montserrat" w:hAnsi="Montserrat"/>
            <w:noProof/>
            <w:sz w:val="18"/>
            <w:szCs w:val="14"/>
          </w:rPr>
          <w:t>2</w:t>
        </w:r>
        <w:r w:rsidRPr="00B749B0">
          <w:rPr>
            <w:rFonts w:ascii="Montserrat" w:hAnsi="Montserrat"/>
            <w:noProof/>
            <w:sz w:val="18"/>
            <w:szCs w:val="14"/>
          </w:rPr>
          <w:fldChar w:fldCharType="end"/>
        </w:r>
      </w:p>
    </w:sdtContent>
  </w:sdt>
  <w:p w14:paraId="04F9238E" w14:textId="77777777" w:rsidR="000647D7" w:rsidRDefault="000647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C6A78" w14:textId="77777777" w:rsidR="00C2575C" w:rsidRDefault="00C2575C" w:rsidP="000647D7">
      <w:r>
        <w:separator/>
      </w:r>
    </w:p>
  </w:footnote>
  <w:footnote w:type="continuationSeparator" w:id="0">
    <w:p w14:paraId="30B0F91A" w14:textId="77777777" w:rsidR="00C2575C" w:rsidRDefault="00C2575C" w:rsidP="00064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8686C" w14:textId="6F493E53" w:rsidR="00183555" w:rsidRPr="00B749B0" w:rsidRDefault="00183555" w:rsidP="000647D7">
    <w:pPr>
      <w:pStyle w:val="Header"/>
      <w:jc w:val="right"/>
      <w:rPr>
        <w:rFonts w:ascii="Montserrat" w:hAnsi="Montserrat"/>
        <w:sz w:val="22"/>
        <w:szCs w:val="18"/>
      </w:rPr>
    </w:pPr>
    <w:r w:rsidRPr="00B749B0">
      <w:rPr>
        <w:rFonts w:ascii="Montserrat" w:hAnsi="Montserrat"/>
        <w:sz w:val="22"/>
        <w:szCs w:val="18"/>
      </w:rPr>
      <w:t xml:space="preserve">FY </w:t>
    </w:r>
    <w:r w:rsidR="00B749B0">
      <w:rPr>
        <w:rFonts w:ascii="Montserrat" w:hAnsi="Montserrat"/>
        <w:sz w:val="22"/>
        <w:szCs w:val="18"/>
      </w:rPr>
      <w:t>2026</w:t>
    </w:r>
  </w:p>
  <w:p w14:paraId="796AC934" w14:textId="77777777" w:rsidR="00183555" w:rsidRDefault="00183555" w:rsidP="000647D7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49C3D1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64BAABE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8C3C6AA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4606E29"/>
    <w:multiLevelType w:val="hybridMultilevel"/>
    <w:tmpl w:val="03AC4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183E15"/>
    <w:multiLevelType w:val="hybridMultilevel"/>
    <w:tmpl w:val="E0385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D08DF"/>
    <w:multiLevelType w:val="hybridMultilevel"/>
    <w:tmpl w:val="2200D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AC229D"/>
    <w:multiLevelType w:val="hybridMultilevel"/>
    <w:tmpl w:val="A30800FC"/>
    <w:lvl w:ilvl="0" w:tplc="BD5E6FA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D1C6B43"/>
    <w:multiLevelType w:val="hybridMultilevel"/>
    <w:tmpl w:val="9E5E2E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1F65F0"/>
    <w:multiLevelType w:val="hybridMultilevel"/>
    <w:tmpl w:val="B82056C8"/>
    <w:lvl w:ilvl="0" w:tplc="EA5677CC">
      <w:start w:val="1"/>
      <w:numFmt w:val="decimal"/>
      <w:lvlText w:val="%1."/>
      <w:lvlJc w:val="left"/>
      <w:pPr>
        <w:tabs>
          <w:tab w:val="num" w:pos="1080"/>
        </w:tabs>
        <w:ind w:left="1008" w:hanging="288"/>
      </w:pPr>
      <w:rPr>
        <w:rFonts w:ascii="Arial" w:hAnsi="Arial"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6"/>
        </w:tabs>
        <w:ind w:left="192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6"/>
        </w:tabs>
        <w:ind w:left="264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6"/>
        </w:tabs>
        <w:ind w:left="336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6"/>
        </w:tabs>
        <w:ind w:left="408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6"/>
        </w:tabs>
        <w:ind w:left="480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6"/>
        </w:tabs>
        <w:ind w:left="552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6"/>
        </w:tabs>
        <w:ind w:left="624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6"/>
        </w:tabs>
        <w:ind w:left="6966" w:hanging="180"/>
      </w:pPr>
    </w:lvl>
  </w:abstractNum>
  <w:abstractNum w:abstractNumId="9" w15:restartNumberingAfterBreak="0">
    <w:nsid w:val="77B77F1E"/>
    <w:multiLevelType w:val="hybridMultilevel"/>
    <w:tmpl w:val="D40EC348"/>
    <w:lvl w:ilvl="0" w:tplc="7294F43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1D0966"/>
    <w:multiLevelType w:val="hybridMultilevel"/>
    <w:tmpl w:val="6EC2A3A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213929735">
    <w:abstractNumId w:val="8"/>
  </w:num>
  <w:num w:numId="2" w16cid:durableId="1732772750">
    <w:abstractNumId w:val="7"/>
  </w:num>
  <w:num w:numId="3" w16cid:durableId="1967466660">
    <w:abstractNumId w:val="6"/>
  </w:num>
  <w:num w:numId="4" w16cid:durableId="1354110314">
    <w:abstractNumId w:val="3"/>
  </w:num>
  <w:num w:numId="5" w16cid:durableId="1983655319">
    <w:abstractNumId w:val="10"/>
  </w:num>
  <w:num w:numId="6" w16cid:durableId="1874538660">
    <w:abstractNumId w:val="5"/>
  </w:num>
  <w:num w:numId="7" w16cid:durableId="478883044">
    <w:abstractNumId w:val="4"/>
  </w:num>
  <w:num w:numId="8" w16cid:durableId="2011373546">
    <w:abstractNumId w:val="2"/>
  </w:num>
  <w:num w:numId="9" w16cid:durableId="1358388534">
    <w:abstractNumId w:val="1"/>
  </w:num>
  <w:num w:numId="10" w16cid:durableId="1631125875">
    <w:abstractNumId w:val="0"/>
  </w:num>
  <w:num w:numId="11" w16cid:durableId="425618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7F84"/>
    <w:rsid w:val="000120D2"/>
    <w:rsid w:val="000459D0"/>
    <w:rsid w:val="00056608"/>
    <w:rsid w:val="00057D0C"/>
    <w:rsid w:val="000647D7"/>
    <w:rsid w:val="00064965"/>
    <w:rsid w:val="0006522D"/>
    <w:rsid w:val="00073AB2"/>
    <w:rsid w:val="00084BAE"/>
    <w:rsid w:val="000A4B70"/>
    <w:rsid w:val="000B0B0B"/>
    <w:rsid w:val="000B3E15"/>
    <w:rsid w:val="000B6267"/>
    <w:rsid w:val="000F6599"/>
    <w:rsid w:val="000F783C"/>
    <w:rsid w:val="00110F76"/>
    <w:rsid w:val="00123B9D"/>
    <w:rsid w:val="0012611F"/>
    <w:rsid w:val="001370A3"/>
    <w:rsid w:val="00144CC4"/>
    <w:rsid w:val="0017475E"/>
    <w:rsid w:val="00182316"/>
    <w:rsid w:val="00183555"/>
    <w:rsid w:val="001C4199"/>
    <w:rsid w:val="001C4894"/>
    <w:rsid w:val="001D6715"/>
    <w:rsid w:val="001E7234"/>
    <w:rsid w:val="00220657"/>
    <w:rsid w:val="0023091A"/>
    <w:rsid w:val="002340FA"/>
    <w:rsid w:val="00247B72"/>
    <w:rsid w:val="00273F02"/>
    <w:rsid w:val="00277146"/>
    <w:rsid w:val="00277542"/>
    <w:rsid w:val="00282082"/>
    <w:rsid w:val="00286135"/>
    <w:rsid w:val="002A2A36"/>
    <w:rsid w:val="002A410C"/>
    <w:rsid w:val="002A6FA6"/>
    <w:rsid w:val="002A7862"/>
    <w:rsid w:val="002B2260"/>
    <w:rsid w:val="002B43E5"/>
    <w:rsid w:val="002C21DC"/>
    <w:rsid w:val="002C27C2"/>
    <w:rsid w:val="002F630E"/>
    <w:rsid w:val="00324C18"/>
    <w:rsid w:val="0034439E"/>
    <w:rsid w:val="003560A1"/>
    <w:rsid w:val="00372678"/>
    <w:rsid w:val="00374A5C"/>
    <w:rsid w:val="00393914"/>
    <w:rsid w:val="003A411C"/>
    <w:rsid w:val="003A7502"/>
    <w:rsid w:val="003B1F12"/>
    <w:rsid w:val="003B23F2"/>
    <w:rsid w:val="003C043D"/>
    <w:rsid w:val="003D699F"/>
    <w:rsid w:val="003E230F"/>
    <w:rsid w:val="003E4359"/>
    <w:rsid w:val="003F17F9"/>
    <w:rsid w:val="003F6DA5"/>
    <w:rsid w:val="004357F9"/>
    <w:rsid w:val="00447F06"/>
    <w:rsid w:val="004503C0"/>
    <w:rsid w:val="00460D6C"/>
    <w:rsid w:val="00463FE2"/>
    <w:rsid w:val="00465280"/>
    <w:rsid w:val="00476279"/>
    <w:rsid w:val="00483945"/>
    <w:rsid w:val="004848E8"/>
    <w:rsid w:val="004A20E5"/>
    <w:rsid w:val="004C60B2"/>
    <w:rsid w:val="004C774D"/>
    <w:rsid w:val="004D0FC2"/>
    <w:rsid w:val="004E1438"/>
    <w:rsid w:val="004E5977"/>
    <w:rsid w:val="004F3D3E"/>
    <w:rsid w:val="004F76B8"/>
    <w:rsid w:val="00516774"/>
    <w:rsid w:val="005271BB"/>
    <w:rsid w:val="005410AF"/>
    <w:rsid w:val="0055251B"/>
    <w:rsid w:val="00555E17"/>
    <w:rsid w:val="00575E10"/>
    <w:rsid w:val="00582B81"/>
    <w:rsid w:val="00594586"/>
    <w:rsid w:val="005975D8"/>
    <w:rsid w:val="005A2496"/>
    <w:rsid w:val="005A2BDE"/>
    <w:rsid w:val="005B1BC0"/>
    <w:rsid w:val="005C0AD5"/>
    <w:rsid w:val="005F19E0"/>
    <w:rsid w:val="005F5E19"/>
    <w:rsid w:val="00601684"/>
    <w:rsid w:val="006045E9"/>
    <w:rsid w:val="0061220B"/>
    <w:rsid w:val="0061497C"/>
    <w:rsid w:val="00617C4C"/>
    <w:rsid w:val="00624033"/>
    <w:rsid w:val="0063611B"/>
    <w:rsid w:val="00654112"/>
    <w:rsid w:val="00663B4F"/>
    <w:rsid w:val="00675EA3"/>
    <w:rsid w:val="006823DD"/>
    <w:rsid w:val="006851A4"/>
    <w:rsid w:val="00695E20"/>
    <w:rsid w:val="00697DDB"/>
    <w:rsid w:val="006C320A"/>
    <w:rsid w:val="006C5449"/>
    <w:rsid w:val="006E72ED"/>
    <w:rsid w:val="006F6080"/>
    <w:rsid w:val="00700C7C"/>
    <w:rsid w:val="0070304E"/>
    <w:rsid w:val="007136B0"/>
    <w:rsid w:val="00713CB1"/>
    <w:rsid w:val="00721388"/>
    <w:rsid w:val="007239DD"/>
    <w:rsid w:val="0072781E"/>
    <w:rsid w:val="0073350B"/>
    <w:rsid w:val="00735C72"/>
    <w:rsid w:val="00771A3B"/>
    <w:rsid w:val="00780F6D"/>
    <w:rsid w:val="0079019F"/>
    <w:rsid w:val="007909D6"/>
    <w:rsid w:val="007910B5"/>
    <w:rsid w:val="007A1A6B"/>
    <w:rsid w:val="007A5AE9"/>
    <w:rsid w:val="007B100E"/>
    <w:rsid w:val="007B19C9"/>
    <w:rsid w:val="007C2C7C"/>
    <w:rsid w:val="007C77F3"/>
    <w:rsid w:val="007E7274"/>
    <w:rsid w:val="007F53F6"/>
    <w:rsid w:val="00805560"/>
    <w:rsid w:val="00816E5B"/>
    <w:rsid w:val="0083641E"/>
    <w:rsid w:val="008448A1"/>
    <w:rsid w:val="00845ED1"/>
    <w:rsid w:val="00865C36"/>
    <w:rsid w:val="008962FC"/>
    <w:rsid w:val="00897785"/>
    <w:rsid w:val="008A0078"/>
    <w:rsid w:val="008B597A"/>
    <w:rsid w:val="008C56DF"/>
    <w:rsid w:val="008C5ACF"/>
    <w:rsid w:val="008D52C7"/>
    <w:rsid w:val="008E50E3"/>
    <w:rsid w:val="008F50FD"/>
    <w:rsid w:val="008F63D5"/>
    <w:rsid w:val="0091463C"/>
    <w:rsid w:val="00915F51"/>
    <w:rsid w:val="009206FD"/>
    <w:rsid w:val="00921CE4"/>
    <w:rsid w:val="0092277B"/>
    <w:rsid w:val="00927193"/>
    <w:rsid w:val="009322C8"/>
    <w:rsid w:val="00940E3C"/>
    <w:rsid w:val="009441B3"/>
    <w:rsid w:val="00951AE4"/>
    <w:rsid w:val="009533BE"/>
    <w:rsid w:val="009774D1"/>
    <w:rsid w:val="009863AE"/>
    <w:rsid w:val="0099181B"/>
    <w:rsid w:val="009A4772"/>
    <w:rsid w:val="009B71FF"/>
    <w:rsid w:val="009C11B0"/>
    <w:rsid w:val="009C4CB1"/>
    <w:rsid w:val="009D5166"/>
    <w:rsid w:val="009E06F9"/>
    <w:rsid w:val="00A15375"/>
    <w:rsid w:val="00A2271C"/>
    <w:rsid w:val="00A27BCE"/>
    <w:rsid w:val="00A303FD"/>
    <w:rsid w:val="00A364EB"/>
    <w:rsid w:val="00A46AEB"/>
    <w:rsid w:val="00A648FC"/>
    <w:rsid w:val="00A711B6"/>
    <w:rsid w:val="00A73CDC"/>
    <w:rsid w:val="00A73DC5"/>
    <w:rsid w:val="00A82106"/>
    <w:rsid w:val="00A953BE"/>
    <w:rsid w:val="00AA40B9"/>
    <w:rsid w:val="00AB2D82"/>
    <w:rsid w:val="00AC3F04"/>
    <w:rsid w:val="00AD1275"/>
    <w:rsid w:val="00AF568D"/>
    <w:rsid w:val="00AF7299"/>
    <w:rsid w:val="00B06289"/>
    <w:rsid w:val="00B07358"/>
    <w:rsid w:val="00B10CD4"/>
    <w:rsid w:val="00B21F37"/>
    <w:rsid w:val="00B26F89"/>
    <w:rsid w:val="00B306BB"/>
    <w:rsid w:val="00B31CC3"/>
    <w:rsid w:val="00B377AC"/>
    <w:rsid w:val="00B41244"/>
    <w:rsid w:val="00B44990"/>
    <w:rsid w:val="00B525C3"/>
    <w:rsid w:val="00B54F66"/>
    <w:rsid w:val="00B60507"/>
    <w:rsid w:val="00B62A59"/>
    <w:rsid w:val="00B71271"/>
    <w:rsid w:val="00B7128E"/>
    <w:rsid w:val="00B7153E"/>
    <w:rsid w:val="00B749B0"/>
    <w:rsid w:val="00B74DBB"/>
    <w:rsid w:val="00B8715D"/>
    <w:rsid w:val="00B91BF2"/>
    <w:rsid w:val="00BB3B75"/>
    <w:rsid w:val="00BC101A"/>
    <w:rsid w:val="00BD2BBC"/>
    <w:rsid w:val="00BD7A76"/>
    <w:rsid w:val="00BE2CC4"/>
    <w:rsid w:val="00BE31A5"/>
    <w:rsid w:val="00BE579D"/>
    <w:rsid w:val="00BE61C2"/>
    <w:rsid w:val="00BE6AA4"/>
    <w:rsid w:val="00BF1BA7"/>
    <w:rsid w:val="00C14955"/>
    <w:rsid w:val="00C22856"/>
    <w:rsid w:val="00C2575C"/>
    <w:rsid w:val="00C261A9"/>
    <w:rsid w:val="00C26D54"/>
    <w:rsid w:val="00C35FA9"/>
    <w:rsid w:val="00C3616F"/>
    <w:rsid w:val="00C378DF"/>
    <w:rsid w:val="00C72194"/>
    <w:rsid w:val="00C73993"/>
    <w:rsid w:val="00C73A19"/>
    <w:rsid w:val="00C84433"/>
    <w:rsid w:val="00C84A34"/>
    <w:rsid w:val="00C92E09"/>
    <w:rsid w:val="00CA77C2"/>
    <w:rsid w:val="00CB0ABF"/>
    <w:rsid w:val="00CC6685"/>
    <w:rsid w:val="00CD2D9A"/>
    <w:rsid w:val="00CD5158"/>
    <w:rsid w:val="00CE1B30"/>
    <w:rsid w:val="00D03942"/>
    <w:rsid w:val="00D176C6"/>
    <w:rsid w:val="00D2073F"/>
    <w:rsid w:val="00D21A51"/>
    <w:rsid w:val="00D27999"/>
    <w:rsid w:val="00D506C3"/>
    <w:rsid w:val="00D5631D"/>
    <w:rsid w:val="00D575C4"/>
    <w:rsid w:val="00D65083"/>
    <w:rsid w:val="00D67A7A"/>
    <w:rsid w:val="00D718BE"/>
    <w:rsid w:val="00D923D2"/>
    <w:rsid w:val="00D967F1"/>
    <w:rsid w:val="00DA128E"/>
    <w:rsid w:val="00DA1F49"/>
    <w:rsid w:val="00DC0BA7"/>
    <w:rsid w:val="00DD1996"/>
    <w:rsid w:val="00DE3DBE"/>
    <w:rsid w:val="00DF2671"/>
    <w:rsid w:val="00DF5E67"/>
    <w:rsid w:val="00E147EB"/>
    <w:rsid w:val="00E21783"/>
    <w:rsid w:val="00E45E08"/>
    <w:rsid w:val="00E53E30"/>
    <w:rsid w:val="00E67F0B"/>
    <w:rsid w:val="00E75313"/>
    <w:rsid w:val="00E858C2"/>
    <w:rsid w:val="00E873E2"/>
    <w:rsid w:val="00E8776F"/>
    <w:rsid w:val="00E92866"/>
    <w:rsid w:val="00EA2E62"/>
    <w:rsid w:val="00EB7FFE"/>
    <w:rsid w:val="00ED1EC5"/>
    <w:rsid w:val="00ED26A5"/>
    <w:rsid w:val="00ED2726"/>
    <w:rsid w:val="00EE7E11"/>
    <w:rsid w:val="00EF75AF"/>
    <w:rsid w:val="00F105E9"/>
    <w:rsid w:val="00F10784"/>
    <w:rsid w:val="00F1480F"/>
    <w:rsid w:val="00F223A8"/>
    <w:rsid w:val="00F32DEA"/>
    <w:rsid w:val="00F37F84"/>
    <w:rsid w:val="00F929B8"/>
    <w:rsid w:val="00F94407"/>
    <w:rsid w:val="00FA403D"/>
    <w:rsid w:val="00FB497E"/>
    <w:rsid w:val="00FB5FAA"/>
    <w:rsid w:val="00FC294D"/>
    <w:rsid w:val="00FE0813"/>
    <w:rsid w:val="00FE1D6A"/>
    <w:rsid w:val="00FE2CEE"/>
    <w:rsid w:val="00FE2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B08705"/>
  <w15:docId w15:val="{4B996C22-3A62-4E66-B018-3C1212F6D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iPriority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7F84"/>
    <w:rPr>
      <w:sz w:val="24"/>
    </w:rPr>
  </w:style>
  <w:style w:type="paragraph" w:styleId="Heading1">
    <w:name w:val="heading 1"/>
    <w:basedOn w:val="Normal"/>
    <w:next w:val="Normal"/>
    <w:link w:val="Heading1Char"/>
    <w:qFormat/>
    <w:rsid w:val="002A41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qFormat/>
    <w:rsid w:val="00F37F84"/>
    <w:pPr>
      <w:keepNext/>
      <w:ind w:left="-450"/>
      <w:outlineLvl w:val="1"/>
    </w:pPr>
    <w:rPr>
      <w:i/>
    </w:rPr>
  </w:style>
  <w:style w:type="paragraph" w:styleId="Heading4">
    <w:name w:val="heading 4"/>
    <w:basedOn w:val="Normal"/>
    <w:next w:val="Normal"/>
    <w:link w:val="Heading4Char"/>
    <w:uiPriority w:val="1"/>
    <w:unhideWhenUsed/>
    <w:qFormat/>
    <w:rsid w:val="005A2496"/>
    <w:pPr>
      <w:keepNext/>
      <w:keepLines/>
      <w:widowControl w:val="0"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37F84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F37F84"/>
    <w:rPr>
      <w:color w:val="0000FF"/>
      <w:u w:val="single"/>
    </w:rPr>
  </w:style>
  <w:style w:type="table" w:styleId="TableGrid">
    <w:name w:val="Table Grid"/>
    <w:basedOn w:val="TableNormal"/>
    <w:rsid w:val="00F37F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182316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0647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47D7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183555"/>
    <w:rPr>
      <w:sz w:val="24"/>
    </w:rPr>
  </w:style>
  <w:style w:type="paragraph" w:styleId="ListParagraph">
    <w:name w:val="List Paragraph"/>
    <w:basedOn w:val="Normal"/>
    <w:uiPriority w:val="34"/>
    <w:qFormat/>
    <w:rsid w:val="002A786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2A410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1"/>
    <w:rsid w:val="005A2496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5A2496"/>
    <w:pPr>
      <w:widowControl w:val="0"/>
      <w:ind w:left="100"/>
    </w:pPr>
    <w:rPr>
      <w:rFonts w:ascii="Palatino Linotype" w:eastAsia="Palatino Linotype" w:hAnsi="Palatino Linotype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5A2496"/>
    <w:rPr>
      <w:rFonts w:ascii="Palatino Linotype" w:eastAsia="Palatino Linotype" w:hAnsi="Palatino Linotype" w:cstheme="minorBidi"/>
      <w:sz w:val="22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5A2496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5A249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A2496"/>
    <w:pPr>
      <w:spacing w:after="100"/>
      <w:ind w:left="240"/>
    </w:pPr>
  </w:style>
  <w:style w:type="character" w:styleId="Emphasis">
    <w:name w:val="Emphasis"/>
    <w:basedOn w:val="DefaultParagraphFont"/>
    <w:qFormat/>
    <w:rsid w:val="00DF5E67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BE579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579D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67F0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8A007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A0078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A007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A00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A0078"/>
    <w:rPr>
      <w:b/>
      <w:bCs/>
    </w:rPr>
  </w:style>
  <w:style w:type="paragraph" w:styleId="ListBullet">
    <w:name w:val="List Bullet"/>
    <w:basedOn w:val="Normal"/>
    <w:unhideWhenUsed/>
    <w:rsid w:val="009863AE"/>
    <w:pPr>
      <w:numPr>
        <w:numId w:val="8"/>
      </w:numPr>
      <w:contextualSpacing/>
    </w:pPr>
  </w:style>
  <w:style w:type="paragraph" w:styleId="ListBullet2">
    <w:name w:val="List Bullet 2"/>
    <w:basedOn w:val="Normal"/>
    <w:unhideWhenUsed/>
    <w:rsid w:val="009863AE"/>
    <w:pPr>
      <w:numPr>
        <w:numId w:val="9"/>
      </w:numPr>
      <w:contextualSpacing/>
    </w:pPr>
  </w:style>
  <w:style w:type="paragraph" w:styleId="ListBullet3">
    <w:name w:val="List Bullet 3"/>
    <w:basedOn w:val="Normal"/>
    <w:unhideWhenUsed/>
    <w:rsid w:val="009863AE"/>
    <w:pPr>
      <w:numPr>
        <w:numId w:val="10"/>
      </w:numPr>
      <w:contextualSpacing/>
    </w:pPr>
  </w:style>
  <w:style w:type="paragraph" w:styleId="Subtitle">
    <w:name w:val="Subtitle"/>
    <w:basedOn w:val="Normal"/>
    <w:next w:val="Normal"/>
    <w:link w:val="SubtitleChar"/>
    <w:qFormat/>
    <w:rsid w:val="00D21A5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1A5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Revision">
    <w:name w:val="Revision"/>
    <w:hidden/>
    <w:uiPriority w:val="99"/>
    <w:semiHidden/>
    <w:rsid w:val="00B26F8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7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B4C4A4C953304EA6D95C38BA74C5D8" ma:contentTypeVersion="6" ma:contentTypeDescription="Create a new document." ma:contentTypeScope="" ma:versionID="1ff5cd2ebbd8eaee121faaa087b1a075">
  <xsd:schema xmlns:xsd="http://www.w3.org/2001/XMLSchema" xmlns:xs="http://www.w3.org/2001/XMLSchema" xmlns:p="http://schemas.microsoft.com/office/2006/metadata/properties" xmlns:ns2="d839e3d7-0f16-40c0-83c8-16ad3b337088" xmlns:ns3="aa5b3b12-113b-4435-8cd5-1caad96b3378" targetNamespace="http://schemas.microsoft.com/office/2006/metadata/properties" ma:root="true" ma:fieldsID="27a3477eca5c6a98c853d0bc45f34a68" ns2:_="" ns3:_="">
    <xsd:import namespace="d839e3d7-0f16-40c0-83c8-16ad3b337088"/>
    <xsd:import namespace="aa5b3b12-113b-4435-8cd5-1caad96b33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39e3d7-0f16-40c0-83c8-16ad3b3370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b3b12-113b-4435-8cd5-1caad96b337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33FB53-D514-4635-BA33-652A82D539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1BD53B-F23A-495B-9151-5FE866F526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E5B0EC-C514-46B5-AAFA-1C7F031EB2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04FED8-8A8B-4690-9B7C-E41236CEE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39e3d7-0f16-40c0-83c8-16ad3b337088"/>
    <ds:schemaRef ds:uri="aa5b3b12-113b-4435-8cd5-1caad96b33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348</Words>
  <Characters>1894</Characters>
  <Application>Microsoft Office Word</Application>
  <DocSecurity>0</DocSecurity>
  <Lines>35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TRANSPORTATION DEMAND MANAGEMENT (TDM)</vt:lpstr>
    </vt:vector>
  </TitlesOfParts>
  <Company>NC Dept. of Transportation</Company>
  <LinksUpToDate>false</LinksUpToDate>
  <CharactersWithSpaces>2227</CharactersWithSpaces>
  <SharedDoc>false</SharedDoc>
  <HLinks>
    <vt:vector size="30" baseType="variant">
      <vt:variant>
        <vt:i4>4128828</vt:i4>
      </vt:variant>
      <vt:variant>
        <vt:i4>12</vt:i4>
      </vt:variant>
      <vt:variant>
        <vt:i4>0</vt:i4>
      </vt:variant>
      <vt:variant>
        <vt:i4>5</vt:i4>
      </vt:variant>
      <vt:variant>
        <vt:lpwstr>http://www.sharetheridenc.org/</vt:lpwstr>
      </vt:variant>
      <vt:variant>
        <vt:lpwstr/>
      </vt:variant>
      <vt:variant>
        <vt:i4>4128828</vt:i4>
      </vt:variant>
      <vt:variant>
        <vt:i4>9</vt:i4>
      </vt:variant>
      <vt:variant>
        <vt:i4>0</vt:i4>
      </vt:variant>
      <vt:variant>
        <vt:i4>5</vt:i4>
      </vt:variant>
      <vt:variant>
        <vt:lpwstr>http://www.sharetheridenc.org/</vt:lpwstr>
      </vt:variant>
      <vt:variant>
        <vt:lpwstr/>
      </vt:variant>
      <vt:variant>
        <vt:i4>4128828</vt:i4>
      </vt:variant>
      <vt:variant>
        <vt:i4>6</vt:i4>
      </vt:variant>
      <vt:variant>
        <vt:i4>0</vt:i4>
      </vt:variant>
      <vt:variant>
        <vt:i4>5</vt:i4>
      </vt:variant>
      <vt:variant>
        <vt:lpwstr>http://www.sharetheridenc.org/</vt:lpwstr>
      </vt:variant>
      <vt:variant>
        <vt:lpwstr/>
      </vt:variant>
      <vt:variant>
        <vt:i4>7077970</vt:i4>
      </vt:variant>
      <vt:variant>
        <vt:i4>3</vt:i4>
      </vt:variant>
      <vt:variant>
        <vt:i4>0</vt:i4>
      </vt:variant>
      <vt:variant>
        <vt:i4>5</vt:i4>
      </vt:variant>
      <vt:variant>
        <vt:lpwstr>mailto:jlim@ncdot.gov</vt:lpwstr>
      </vt:variant>
      <vt:variant>
        <vt:lpwstr/>
      </vt:variant>
      <vt:variant>
        <vt:i4>7077970</vt:i4>
      </vt:variant>
      <vt:variant>
        <vt:i4>0</vt:i4>
      </vt:variant>
      <vt:variant>
        <vt:i4>0</vt:i4>
      </vt:variant>
      <vt:variant>
        <vt:i4>5</vt:i4>
      </vt:variant>
      <vt:variant>
        <vt:lpwstr>mailto:jlim@ncdot.gov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TRANSPORTATION DEMAND MANAGEMENT (TDM)</dc:title>
  <dc:creator>dlavender</dc:creator>
  <cp:lastModifiedBy>Kittredge, Danielle</cp:lastModifiedBy>
  <cp:revision>3</cp:revision>
  <dcterms:created xsi:type="dcterms:W3CDTF">2025-01-16T18:44:00Z</dcterms:created>
  <dcterms:modified xsi:type="dcterms:W3CDTF">2025-01-16T18:55:00Z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0x01010011B4C4A4C953304EA6D95C38BA74C5D8</vt:lpwstr>
  </property>
</Properties>
</file>